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875823" w:rsidRPr="00E66036" w:rsidRDefault="00875823" w:rsidP="003F1FD2">
      <w:pPr>
        <w:pStyle w:val="22"/>
        <w:spacing w:line="360" w:lineRule="auto"/>
        <w:jc w:val="center"/>
        <w:rPr>
          <w:rFonts w:ascii="Liberation Sans" w:hAnsi="Liberation Sans" w:cs="Arial"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плановой </w:t>
      </w:r>
      <w:r>
        <w:rPr>
          <w:rFonts w:ascii="Liberation Sans" w:hAnsi="Liberation Sans" w:cs="Arial"/>
          <w:b/>
          <w:szCs w:val="24"/>
        </w:rPr>
        <w:t>выездной</w:t>
      </w:r>
      <w:r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6A43FE">
        <w:rPr>
          <w:rFonts w:ascii="Liberation Sans" w:hAnsi="Liberation Sans" w:cs="Arial"/>
          <w:b/>
          <w:szCs w:val="24"/>
        </w:rPr>
        <w:t>Запад</w:t>
      </w:r>
      <w:r w:rsidR="00224425">
        <w:rPr>
          <w:rFonts w:ascii="Liberation Sans" w:hAnsi="Liberation Sans" w:cs="Arial"/>
          <w:b/>
          <w:szCs w:val="24"/>
        </w:rPr>
        <w:t>ного территориального отдела Администрации Далматовского муниципального округа Курганской области (</w:t>
      </w:r>
      <w:r w:rsidR="006A43FE">
        <w:rPr>
          <w:rFonts w:ascii="Liberation Sans" w:hAnsi="Liberation Sans" w:cs="Arial"/>
          <w:b/>
          <w:szCs w:val="24"/>
        </w:rPr>
        <w:t>Запад</w:t>
      </w:r>
      <w:r w:rsidR="00224425">
        <w:rPr>
          <w:rFonts w:ascii="Liberation Sans" w:hAnsi="Liberation Sans" w:cs="Arial"/>
          <w:b/>
          <w:szCs w:val="24"/>
        </w:rPr>
        <w:t>ный территориальный отдел)</w:t>
      </w:r>
    </w:p>
    <w:p w:rsidR="00875823" w:rsidRPr="00F207A0" w:rsidRDefault="00875823" w:rsidP="0087582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314DA2">
        <w:rPr>
          <w:rFonts w:ascii="Liberation Sans" w:hAnsi="Liberation Sans" w:cs="Arial"/>
          <w:sz w:val="24"/>
          <w:szCs w:val="24"/>
        </w:rPr>
        <w:t>Финансов</w:t>
      </w:r>
      <w:r>
        <w:rPr>
          <w:rFonts w:ascii="Liberation Sans" w:hAnsi="Liberation Sans" w:cs="Arial"/>
          <w:sz w:val="24"/>
          <w:szCs w:val="24"/>
        </w:rPr>
        <w:t>ым</w:t>
      </w:r>
      <w:r w:rsidRPr="00314DA2">
        <w:rPr>
          <w:rFonts w:ascii="Liberation Sans" w:hAnsi="Liberation Sans" w:cs="Arial"/>
          <w:sz w:val="24"/>
          <w:szCs w:val="24"/>
        </w:rPr>
        <w:t xml:space="preserve"> управлени</w:t>
      </w:r>
      <w:r>
        <w:rPr>
          <w:rFonts w:ascii="Liberation Sans" w:hAnsi="Liberation Sans" w:cs="Arial"/>
          <w:sz w:val="24"/>
          <w:szCs w:val="24"/>
        </w:rPr>
        <w:t>ем</w:t>
      </w:r>
      <w:r w:rsidRPr="00314DA2">
        <w:rPr>
          <w:rFonts w:ascii="Liberation Sans" w:hAnsi="Liberation Sans" w:cs="Arial"/>
          <w:sz w:val="24"/>
          <w:szCs w:val="24"/>
        </w:rPr>
        <w:t xml:space="preserve"> Администрации Далматовского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314DA2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проведена плановая выездная проверка </w:t>
      </w:r>
      <w:r w:rsidR="00224425" w:rsidRPr="00224425">
        <w:rPr>
          <w:rFonts w:ascii="Liberation Sans" w:hAnsi="Liberation Sans" w:cs="Arial"/>
          <w:sz w:val="24"/>
          <w:szCs w:val="24"/>
        </w:rPr>
        <w:t>финансово-хозяйственной деятельности и исполнения бюджетных полномочий по администрированию доходов и источников финансирования дефицита местного бюджета</w:t>
      </w:r>
      <w:r>
        <w:rPr>
          <w:rFonts w:ascii="Liberation Sans" w:hAnsi="Liberation Sans" w:cs="Arial"/>
          <w:sz w:val="24"/>
          <w:szCs w:val="24"/>
        </w:rPr>
        <w:t xml:space="preserve"> </w:t>
      </w:r>
      <w:r w:rsidR="00224425" w:rsidRPr="00224425">
        <w:rPr>
          <w:rFonts w:ascii="Liberation Sans" w:hAnsi="Liberation Sans" w:cs="Arial"/>
          <w:sz w:val="24"/>
          <w:szCs w:val="24"/>
        </w:rPr>
        <w:t xml:space="preserve">в </w:t>
      </w:r>
      <w:r w:rsidR="006A43FE">
        <w:rPr>
          <w:rFonts w:ascii="Liberation Sans" w:hAnsi="Liberation Sans" w:cs="Arial"/>
          <w:sz w:val="24"/>
          <w:szCs w:val="24"/>
        </w:rPr>
        <w:t>Запад</w:t>
      </w:r>
      <w:bookmarkStart w:id="0" w:name="_GoBack"/>
      <w:bookmarkEnd w:id="0"/>
      <w:r w:rsidR="00224425" w:rsidRPr="00224425">
        <w:rPr>
          <w:rFonts w:ascii="Liberation Sans" w:hAnsi="Liberation Sans" w:cs="Arial"/>
          <w:sz w:val="24"/>
          <w:szCs w:val="24"/>
        </w:rPr>
        <w:t xml:space="preserve">ном территориальном отделе Администрации Далматовского муниципального округа Курганской области </w:t>
      </w:r>
      <w:r>
        <w:rPr>
          <w:rFonts w:ascii="Liberation Sans" w:hAnsi="Liberation Sans" w:cs="Arial"/>
          <w:sz w:val="24"/>
          <w:szCs w:val="24"/>
        </w:rPr>
        <w:t>за период с</w:t>
      </w:r>
      <w:r w:rsidR="003F1FD2" w:rsidRPr="003F1FD2">
        <w:rPr>
          <w:rFonts w:ascii="Liberation Sans" w:hAnsi="Liberation Sans" w:cs="Arial"/>
          <w:sz w:val="24"/>
          <w:szCs w:val="24"/>
        </w:rPr>
        <w:t xml:space="preserve"> 1 </w:t>
      </w:r>
      <w:r w:rsidR="00224425">
        <w:rPr>
          <w:rFonts w:ascii="Liberation Sans" w:hAnsi="Liberation Sans" w:cs="Arial"/>
          <w:sz w:val="24"/>
          <w:szCs w:val="24"/>
        </w:rPr>
        <w:t>августа</w:t>
      </w:r>
      <w:r w:rsidR="003F1FD2" w:rsidRPr="003F1FD2">
        <w:rPr>
          <w:rFonts w:ascii="Liberation Sans" w:hAnsi="Liberation Sans" w:cs="Arial"/>
          <w:sz w:val="24"/>
          <w:szCs w:val="24"/>
        </w:rPr>
        <w:t xml:space="preserve"> 2023 года по 31 декабря 2024 года</w:t>
      </w:r>
      <w:r>
        <w:rPr>
          <w:rFonts w:ascii="Liberation Sans" w:hAnsi="Liberation Sans" w:cs="Arial"/>
          <w:sz w:val="24"/>
          <w:szCs w:val="24"/>
        </w:rPr>
        <w:t xml:space="preserve"> в результате которой установлены </w:t>
      </w:r>
      <w:r w:rsidRPr="00F207A0">
        <w:rPr>
          <w:rFonts w:ascii="Liberation Sans" w:hAnsi="Liberation Sans"/>
          <w:sz w:val="24"/>
          <w:szCs w:val="24"/>
        </w:rPr>
        <w:t>отдельные нарушения</w:t>
      </w:r>
      <w:r>
        <w:t xml:space="preserve"> </w:t>
      </w:r>
      <w:r>
        <w:rPr>
          <w:rFonts w:ascii="Liberation Sans" w:hAnsi="Liberation Sans"/>
          <w:sz w:val="24"/>
          <w:szCs w:val="24"/>
        </w:rPr>
        <w:t xml:space="preserve">требований </w:t>
      </w:r>
      <w:r w:rsidRPr="00F207A0">
        <w:rPr>
          <w:rFonts w:ascii="Liberation Sans" w:hAnsi="Liberation Sans"/>
          <w:sz w:val="24"/>
          <w:szCs w:val="24"/>
        </w:rPr>
        <w:t xml:space="preserve">бюджетного </w:t>
      </w:r>
      <w:r>
        <w:rPr>
          <w:rFonts w:ascii="Liberation Sans" w:hAnsi="Liberation Sans"/>
          <w:sz w:val="24"/>
          <w:szCs w:val="24"/>
        </w:rPr>
        <w:t>учета и единой методологии бухгалтерского (бюджетного) учета.</w:t>
      </w:r>
    </w:p>
    <w:p w:rsidR="005F4FEF" w:rsidRDefault="005F4FEF"/>
    <w:sectPr w:rsidR="005F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23"/>
    <w:rsid w:val="00224425"/>
    <w:rsid w:val="003F1FD2"/>
    <w:rsid w:val="005F4FEF"/>
    <w:rsid w:val="006A43FE"/>
    <w:rsid w:val="00875823"/>
    <w:rsid w:val="0088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4269C-27EB-4788-8630-0F064C2D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87582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2025-01-30T09:34:00Z</dcterms:created>
  <dcterms:modified xsi:type="dcterms:W3CDTF">2025-06-17T10:29:00Z</dcterms:modified>
</cp:coreProperties>
</file>